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63C9" w14:textId="77777777" w:rsidR="00734BF6" w:rsidRDefault="00734BF6" w:rsidP="00734BF6">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14:paraId="05A4F110" w14:textId="77777777" w:rsidR="00734BF6" w:rsidRDefault="00734BF6" w:rsidP="00734BF6">
      <w:pPr>
        <w:jc w:val="both"/>
        <w:rPr>
          <w:szCs w:val="24"/>
        </w:rPr>
      </w:pPr>
    </w:p>
    <w:p w14:paraId="23C09A87" w14:textId="77777777" w:rsidR="00734BF6" w:rsidRDefault="00734BF6" w:rsidP="00734BF6">
      <w:pPr>
        <w:jc w:val="both"/>
        <w:rPr>
          <w:szCs w:val="24"/>
        </w:rPr>
      </w:pPr>
      <w:r>
        <w:rPr>
          <w:noProof/>
          <w:lang w:eastAsia="lt-LT"/>
        </w:rPr>
        <mc:AlternateContent>
          <mc:Choice Requires="wps">
            <w:drawing>
              <wp:anchor distT="0" distB="0" distL="114300" distR="114300" simplePos="0" relativeHeight="251657216" behindDoc="0" locked="0" layoutInCell="1" allowOverlap="1" wp14:anchorId="33C64D15" wp14:editId="5987E343">
                <wp:simplePos x="0" y="0"/>
                <wp:positionH relativeFrom="column">
                  <wp:posOffset>243840</wp:posOffset>
                </wp:positionH>
                <wp:positionV relativeFrom="paragraph">
                  <wp:posOffset>170815</wp:posOffset>
                </wp:positionV>
                <wp:extent cx="133350" cy="171450"/>
                <wp:effectExtent l="0" t="0" r="19050" b="1905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26EE" id="Stačiakampis 1"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"/>
            </w:pict>
          </mc:Fallback>
        </mc:AlternateContent>
      </w:r>
      <w:r>
        <w:rPr>
          <w:b/>
          <w:bCs/>
          <w:szCs w:val="24"/>
        </w:rPr>
        <w:t>Informuojame,</w:t>
      </w:r>
      <w:r>
        <w:rPr>
          <w:szCs w:val="24"/>
        </w:rPr>
        <w:t xml:space="preserve"> kad:</w:t>
      </w:r>
    </w:p>
    <w:p w14:paraId="2EF4EADC" w14:textId="77777777" w:rsidR="00734BF6" w:rsidRDefault="00734BF6" w:rsidP="00734BF6">
      <w:pPr>
        <w:ind w:firstLine="771"/>
        <w:jc w:val="both"/>
        <w:rPr>
          <w:szCs w:val="24"/>
        </w:rPr>
      </w:pPr>
      <w:r>
        <w:rPr>
          <w:szCs w:val="24"/>
        </w:rPr>
        <w:t xml:space="preserve">yra įtariama, kad Jūs sergate </w:t>
      </w:r>
      <w:r>
        <w:rPr>
          <w:bCs/>
          <w:szCs w:val="24"/>
        </w:rPr>
        <w:t>COVID-19 liga (</w:t>
      </w:r>
      <w:proofErr w:type="spellStart"/>
      <w:r>
        <w:rPr>
          <w:bCs/>
          <w:szCs w:val="24"/>
        </w:rPr>
        <w:t>koronaviruso</w:t>
      </w:r>
      <w:proofErr w:type="spellEnd"/>
      <w:r>
        <w:rPr>
          <w:bCs/>
          <w:szCs w:val="24"/>
        </w:rPr>
        <w:t xml:space="preserve">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14:paraId="04E2CE25" w14:textId="77777777" w:rsidR="00734BF6" w:rsidRDefault="00734BF6" w:rsidP="00734BF6">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4D2669DD" wp14:editId="55B82C09">
                <wp:simplePos x="0" y="0"/>
                <wp:positionH relativeFrom="column">
                  <wp:posOffset>253365</wp:posOffset>
                </wp:positionH>
                <wp:positionV relativeFrom="paragraph">
                  <wp:posOffset>12700</wp:posOffset>
                </wp:positionV>
                <wp:extent cx="133350" cy="171450"/>
                <wp:effectExtent l="0" t="0" r="19050" b="1905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A544" id="Stačiakampis 2"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"/>
            </w:pict>
          </mc:Fallback>
        </mc:AlternateContent>
      </w:r>
      <w:r>
        <w:rPr>
          <w:b/>
          <w:bCs/>
          <w:szCs w:val="24"/>
        </w:rPr>
        <w:t xml:space="preserve"> </w:t>
      </w:r>
      <w:r>
        <w:rPr>
          <w:szCs w:val="24"/>
        </w:rPr>
        <w:t>Jūs 14 d. laikotarpiu turėjote sąlytį su sergančiuoju COVID-19 liga (</w:t>
      </w:r>
      <w:proofErr w:type="spellStart"/>
      <w:r>
        <w:rPr>
          <w:szCs w:val="24"/>
        </w:rPr>
        <w:t>koronaviruso</w:t>
      </w:r>
      <w:proofErr w:type="spellEnd"/>
      <w:r>
        <w:rPr>
          <w:szCs w:val="24"/>
        </w:rPr>
        <w:t xml:space="preserve"> infekcija) ar buvote užsienio valstybėje (turėjote sąlytį </w:t>
      </w:r>
      <w:r>
        <w:t xml:space="preserve">su </w:t>
      </w:r>
      <w:r>
        <w:rPr>
          <w:bCs/>
          <w:color w:val="000000"/>
        </w:rPr>
        <w:t>COVID-19 ligos (</w:t>
      </w:r>
      <w:proofErr w:type="spellStart"/>
      <w:r>
        <w:rPr>
          <w:bCs/>
          <w:color w:val="000000"/>
        </w:rPr>
        <w:t>koronaviruso</w:t>
      </w:r>
      <w:proofErr w:type="spellEnd"/>
      <w:r>
        <w:rPr>
          <w:bCs/>
          <w:color w:val="000000"/>
        </w:rPr>
        <w:t xml:space="preserve"> infekcijos) </w:t>
      </w:r>
      <w: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14:paraId="0C0B1B37" w14:textId="77777777" w:rsidR="00734BF6" w:rsidRDefault="00734BF6" w:rsidP="00734BF6">
      <w:pPr>
        <w:ind w:firstLine="709"/>
        <w:jc w:val="both"/>
        <w:rPr>
          <w:szCs w:val="24"/>
        </w:rPr>
      </w:pPr>
    </w:p>
    <w:p w14:paraId="211FC22F" w14:textId="77777777" w:rsidR="00734BF6" w:rsidRDefault="00734BF6" w:rsidP="00734BF6">
      <w:pPr>
        <w:jc w:val="both"/>
        <w:rPr>
          <w:b/>
          <w:szCs w:val="24"/>
        </w:rPr>
      </w:pPr>
      <w:r>
        <w:rPr>
          <w:b/>
          <w:szCs w:val="24"/>
        </w:rPr>
        <w:t xml:space="preserve">Kas yra </w:t>
      </w:r>
      <w:proofErr w:type="spellStart"/>
      <w:r>
        <w:rPr>
          <w:b/>
          <w:szCs w:val="24"/>
        </w:rPr>
        <w:t>koronavirusas</w:t>
      </w:r>
      <w:proofErr w:type="spellEnd"/>
      <w:r>
        <w:rPr>
          <w:b/>
          <w:szCs w:val="24"/>
        </w:rPr>
        <w:t>?</w:t>
      </w:r>
    </w:p>
    <w:p w14:paraId="5A693733" w14:textId="77777777" w:rsidR="00734BF6" w:rsidRDefault="00734BF6" w:rsidP="00734BF6">
      <w:pPr>
        <w:ind w:firstLine="709"/>
        <w:jc w:val="both"/>
        <w:rPr>
          <w:szCs w:val="24"/>
        </w:rPr>
      </w:pPr>
      <w:proofErr w:type="spellStart"/>
      <w:r>
        <w:rPr>
          <w:szCs w:val="24"/>
        </w:rPr>
        <w:t>Koronavirusai</w:t>
      </w:r>
      <w:proofErr w:type="spellEnd"/>
      <w:r>
        <w:rPr>
          <w:szCs w:val="24"/>
        </w:rPr>
        <w:t xml:space="preserve"> — tai didelė grupė virusų, kurie gali sukelti įvairias kvėpavimo takų ligas. Dažniausiai </w:t>
      </w:r>
      <w:proofErr w:type="spellStart"/>
      <w:r>
        <w:rPr>
          <w:szCs w:val="24"/>
        </w:rPr>
        <w:t>koronavirusai</w:t>
      </w:r>
      <w:proofErr w:type="spellEnd"/>
      <w:r>
        <w:rPr>
          <w:szCs w:val="24"/>
        </w:rPr>
        <w:t xml:space="preserve"> sukelia lengvas ar net </w:t>
      </w:r>
      <w:proofErr w:type="spellStart"/>
      <w:r>
        <w:rPr>
          <w:szCs w:val="24"/>
        </w:rPr>
        <w:t>besimptomes</w:t>
      </w:r>
      <w:proofErr w:type="spellEnd"/>
      <w:r>
        <w:rPr>
          <w:szCs w:val="24"/>
        </w:rPr>
        <w:t xml:space="preserve"> infekcijas, tačiau gali sukelti ir sunkesnes ligas. </w:t>
      </w:r>
    </w:p>
    <w:p w14:paraId="11778D3A" w14:textId="77777777" w:rsidR="00734BF6" w:rsidRDefault="00734BF6" w:rsidP="00734BF6">
      <w:pPr>
        <w:jc w:val="both"/>
        <w:rPr>
          <w:szCs w:val="24"/>
        </w:rPr>
      </w:pPr>
    </w:p>
    <w:p w14:paraId="32719A8D" w14:textId="77777777" w:rsidR="00734BF6" w:rsidRDefault="00734BF6" w:rsidP="00734BF6">
      <w:pPr>
        <w:jc w:val="both"/>
        <w:rPr>
          <w:b/>
          <w:szCs w:val="24"/>
        </w:rPr>
      </w:pPr>
      <w:r>
        <w:rPr>
          <w:b/>
          <w:szCs w:val="24"/>
        </w:rPr>
        <w:t>Kaip perduodama ši infekcija?</w:t>
      </w:r>
    </w:p>
    <w:p w14:paraId="4B42DAB4" w14:textId="77777777" w:rsidR="00734BF6" w:rsidRDefault="00734BF6" w:rsidP="00734BF6">
      <w:pPr>
        <w:ind w:firstLine="709"/>
        <w:jc w:val="both"/>
        <w:rPr>
          <w:szCs w:val="24"/>
        </w:rPr>
      </w:pPr>
      <w:r>
        <w:rPr>
          <w:szCs w:val="24"/>
        </w:rPr>
        <w:t xml:space="preserve">Žinoma, kad </w:t>
      </w:r>
      <w:r>
        <w:rPr>
          <w:bCs/>
          <w:szCs w:val="24"/>
        </w:rPr>
        <w:t>COVID-19 liga (</w:t>
      </w:r>
      <w:proofErr w:type="spellStart"/>
      <w:r>
        <w:rPr>
          <w:bCs/>
          <w:szCs w:val="24"/>
        </w:rPr>
        <w:t>koronaviruso</w:t>
      </w:r>
      <w:proofErr w:type="spellEnd"/>
      <w:r>
        <w:rPr>
          <w:bCs/>
          <w:szCs w:val="24"/>
        </w:rPr>
        <w:t xml:space="preserve"> infekcija)</w:t>
      </w:r>
      <w:r>
        <w:rPr>
          <w:szCs w:val="24"/>
        </w:rPr>
        <w:t xml:space="preserve"> gali būti perduodama žmogaus žmogui, dažniausiai artimo sąlyčio su sergančiuoju ar infekuotuoju </w:t>
      </w:r>
      <w:proofErr w:type="spellStart"/>
      <w:r>
        <w:rPr>
          <w:szCs w:val="24"/>
        </w:rPr>
        <w:t>koronavirusine</w:t>
      </w:r>
      <w:proofErr w:type="spellEnd"/>
      <w:r>
        <w:rPr>
          <w:szCs w:val="24"/>
        </w:rPr>
        <w:t xml:space="preserve"> infekcija metu (pvz., namų ar darbo aplinkoje, gydymo įstaigoje). </w:t>
      </w:r>
    </w:p>
    <w:p w14:paraId="5ECD102B" w14:textId="77777777" w:rsidR="00734BF6" w:rsidRDefault="00734BF6" w:rsidP="00734BF6">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14:paraId="7BF22738" w14:textId="77777777" w:rsidR="00734BF6" w:rsidRDefault="00734BF6" w:rsidP="00734BF6">
      <w:pPr>
        <w:jc w:val="both"/>
        <w:rPr>
          <w:szCs w:val="24"/>
        </w:rPr>
      </w:pPr>
    </w:p>
    <w:p w14:paraId="13D79B3D" w14:textId="77777777" w:rsidR="00734BF6" w:rsidRDefault="00734BF6" w:rsidP="00734BF6">
      <w:pPr>
        <w:jc w:val="both"/>
        <w:rPr>
          <w:b/>
          <w:szCs w:val="24"/>
        </w:rPr>
      </w:pPr>
      <w:r>
        <w:rPr>
          <w:b/>
          <w:szCs w:val="24"/>
        </w:rPr>
        <w:t xml:space="preserve">Kodėl reikalingas </w:t>
      </w:r>
      <w:r>
        <w:rPr>
          <w:b/>
          <w:bCs/>
          <w:szCs w:val="24"/>
        </w:rPr>
        <w:t>izoliavimas namuose ar kitoje gyvenamojoje vietoje</w:t>
      </w:r>
      <w:r>
        <w:rPr>
          <w:b/>
          <w:szCs w:val="24"/>
        </w:rPr>
        <w:t>?</w:t>
      </w:r>
    </w:p>
    <w:p w14:paraId="516B2B6E" w14:textId="77777777" w:rsidR="00734BF6" w:rsidRDefault="00734BF6" w:rsidP="00734BF6">
      <w:pPr>
        <w:ind w:firstLine="709"/>
        <w:jc w:val="both"/>
        <w:rPr>
          <w:szCs w:val="24"/>
        </w:rPr>
      </w:pPr>
      <w:r>
        <w:rPr>
          <w:szCs w:val="24"/>
        </w:rPr>
        <w:t>Pagrindinis izoliavimo namuose ar kitoje gyvenamojoje vietoje tikslas – užkirsti kelią infekcijos plitimui ir naujų atvejų atsiradimui. Kol nėra efektyvių vakcinų ir vaistų, sergančių asmenų izoliavimas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w:t>
      </w:r>
      <w:proofErr w:type="spellStart"/>
      <w:r>
        <w:rPr>
          <w:szCs w:val="24"/>
        </w:rPr>
        <w:t>koronaviruso</w:t>
      </w:r>
      <w:proofErr w:type="spellEnd"/>
      <w:r>
        <w:rPr>
          <w:szCs w:val="24"/>
        </w:rPr>
        <w:t xml:space="preserve"> infekcija) turėjusio asmens izoliavimas.</w:t>
      </w:r>
    </w:p>
    <w:p w14:paraId="176E049D" w14:textId="77777777" w:rsidR="00734BF6" w:rsidRDefault="00734BF6" w:rsidP="00734BF6">
      <w:pPr>
        <w:jc w:val="both"/>
        <w:rPr>
          <w:szCs w:val="24"/>
        </w:rPr>
      </w:pPr>
    </w:p>
    <w:p w14:paraId="72B3B2DB" w14:textId="77777777" w:rsidR="00734BF6" w:rsidRDefault="00734BF6" w:rsidP="00734BF6">
      <w:pPr>
        <w:jc w:val="both"/>
        <w:rPr>
          <w:b/>
          <w:szCs w:val="24"/>
        </w:rPr>
      </w:pPr>
      <w:r>
        <w:rPr>
          <w:b/>
          <w:szCs w:val="24"/>
        </w:rPr>
        <w:t>Jei Jūs esate įtariamas, kad sergate COVID-19 liga (</w:t>
      </w:r>
      <w:proofErr w:type="spellStart"/>
      <w:r>
        <w:rPr>
          <w:b/>
          <w:szCs w:val="24"/>
        </w:rPr>
        <w:t>koronaviruso</w:t>
      </w:r>
      <w:proofErr w:type="spellEnd"/>
      <w:r>
        <w:rPr>
          <w:b/>
          <w:szCs w:val="24"/>
        </w:rPr>
        <w:t xml:space="preserve"> infekcija), kiek gali užtrukti Jūsų izoliavimas?</w:t>
      </w:r>
    </w:p>
    <w:p w14:paraId="72E161C2" w14:textId="77777777" w:rsidR="00734BF6" w:rsidRDefault="00734BF6" w:rsidP="00734BF6">
      <w:pPr>
        <w:ind w:firstLine="360"/>
        <w:jc w:val="both"/>
        <w:rPr>
          <w:szCs w:val="24"/>
        </w:rPr>
      </w:pPr>
      <w:r>
        <w:rPr>
          <w:bCs/>
          <w:szCs w:val="24"/>
        </w:rPr>
        <w:t>Jeigu Jums laboratoriniais tyrimais</w:t>
      </w:r>
      <w:r>
        <w:rPr>
          <w:szCs w:val="24"/>
        </w:rPr>
        <w:t xml:space="preserve"> </w:t>
      </w:r>
      <w:r>
        <w:rPr>
          <w:b/>
          <w:szCs w:val="24"/>
        </w:rPr>
        <w:t>bus patvirtinta COVID-19 liga</w:t>
      </w:r>
      <w:r>
        <w:rPr>
          <w:szCs w:val="24"/>
        </w:rPr>
        <w:t xml:space="preserve"> (</w:t>
      </w:r>
      <w:proofErr w:type="spellStart"/>
      <w:r>
        <w:rPr>
          <w:szCs w:val="24"/>
        </w:rPr>
        <w:t>koronaviruso</w:t>
      </w:r>
      <w:proofErr w:type="spellEnd"/>
      <w:r>
        <w:rPr>
          <w:szCs w:val="24"/>
        </w:rPr>
        <w:t xml:space="preserve">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14:paraId="4B704663" w14:textId="77777777" w:rsidR="00734BF6" w:rsidRDefault="00734BF6" w:rsidP="00734BF6">
      <w:pPr>
        <w:ind w:firstLine="360"/>
        <w:jc w:val="both"/>
        <w:rPr>
          <w:szCs w:val="24"/>
        </w:rPr>
      </w:pPr>
    </w:p>
    <w:p w14:paraId="2D4927FF" w14:textId="77777777" w:rsidR="00734BF6" w:rsidRDefault="00734BF6" w:rsidP="00734BF6">
      <w:pPr>
        <w:rPr>
          <w:b/>
          <w:szCs w:val="24"/>
        </w:rPr>
      </w:pPr>
      <w:r>
        <w:rPr>
          <w:b/>
          <w:szCs w:val="24"/>
        </w:rPr>
        <w:t xml:space="preserve">Jei turėjote sąlytį, ar tai reiškia, kad esate užsikrėtęs? </w:t>
      </w:r>
    </w:p>
    <w:p w14:paraId="6A9027EB" w14:textId="77777777" w:rsidR="00734BF6" w:rsidRDefault="00734BF6" w:rsidP="00734BF6">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Pr>
          <w:bCs/>
          <w:szCs w:val="24"/>
        </w:rPr>
        <w:t>COVID-19 ligos (</w:t>
      </w:r>
      <w:proofErr w:type="spellStart"/>
      <w:r>
        <w:rPr>
          <w:bCs/>
          <w:szCs w:val="24"/>
        </w:rPr>
        <w:t>koronaviruso</w:t>
      </w:r>
      <w:proofErr w:type="spellEnd"/>
      <w:r>
        <w:rPr>
          <w:bCs/>
          <w:szCs w:val="24"/>
        </w:rPr>
        <w:t xml:space="preserve"> infekcijos)</w:t>
      </w:r>
      <w:r>
        <w:rPr>
          <w:szCs w:val="24"/>
        </w:rPr>
        <w:t xml:space="preserve"> inkubacinio periodo trukmė gali būti iki 14 d.</w:t>
      </w:r>
    </w:p>
    <w:p w14:paraId="37584ABF" w14:textId="77777777" w:rsidR="00734BF6" w:rsidRDefault="00734BF6" w:rsidP="00734BF6">
      <w:pPr>
        <w:jc w:val="both"/>
        <w:rPr>
          <w:szCs w:val="24"/>
        </w:rPr>
      </w:pPr>
    </w:p>
    <w:p w14:paraId="51385C33" w14:textId="77777777" w:rsidR="00734BF6" w:rsidRDefault="00734BF6" w:rsidP="00734BF6">
      <w:pPr>
        <w:jc w:val="both"/>
        <w:rPr>
          <w:b/>
          <w:bCs/>
          <w:szCs w:val="24"/>
        </w:rPr>
      </w:pPr>
      <w:r>
        <w:rPr>
          <w:b/>
          <w:bCs/>
          <w:szCs w:val="24"/>
        </w:rPr>
        <w:lastRenderedPageBreak/>
        <w:t>Koks yra izoliacijos terminas?</w:t>
      </w:r>
    </w:p>
    <w:p w14:paraId="7A35F00F" w14:textId="77777777" w:rsidR="00734BF6" w:rsidRDefault="00734BF6" w:rsidP="00734BF6">
      <w:pPr>
        <w:ind w:firstLine="709"/>
        <w:jc w:val="both"/>
        <w:rPr>
          <w:szCs w:val="24"/>
        </w:rPr>
      </w:pPr>
      <w:r>
        <w:rPr>
          <w:szCs w:val="24"/>
        </w:rPr>
        <w:t>Siekiant laiku suteikti kvalifikuotą pagalbą ir taikyti tinkamas infekcijos kontrolės priemones, taikomas izoliavimas ir sveikatos stebėjimas:</w:t>
      </w:r>
    </w:p>
    <w:p w14:paraId="02475FFF" w14:textId="77777777" w:rsidR="00734BF6" w:rsidRDefault="00734BF6" w:rsidP="00734BF6">
      <w:pPr>
        <w:ind w:firstLine="720"/>
        <w:jc w:val="both"/>
        <w:rPr>
          <w:szCs w:val="24"/>
        </w:rPr>
      </w:pPr>
      <w:r>
        <w:rPr>
          <w:rFonts w:ascii="Symbol" w:hAnsi="Symbol"/>
          <w:szCs w:val="24"/>
        </w:rPr>
        <w:t></w:t>
      </w:r>
      <w:r>
        <w:rPr>
          <w:rFonts w:ascii="Symbol" w:hAnsi="Symbol"/>
          <w:szCs w:val="24"/>
        </w:rPr>
        <w:tab/>
      </w:r>
      <w:r>
        <w:rPr>
          <w:szCs w:val="24"/>
        </w:rPr>
        <w:t xml:space="preserve">asmenims, įtariamiems, kad serga </w:t>
      </w:r>
      <w:r>
        <w:rPr>
          <w:bCs/>
          <w:szCs w:val="24"/>
        </w:rPr>
        <w:t>COVID-19 liga (</w:t>
      </w:r>
      <w:proofErr w:type="spellStart"/>
      <w:r>
        <w:rPr>
          <w:bCs/>
          <w:szCs w:val="24"/>
        </w:rPr>
        <w:t>koronaviruso</w:t>
      </w:r>
      <w:proofErr w:type="spellEnd"/>
      <w:r>
        <w:rPr>
          <w:bCs/>
          <w:szCs w:val="24"/>
        </w:rPr>
        <w:t xml:space="preserve"> infekcija) </w:t>
      </w:r>
      <w:r>
        <w:rPr>
          <w:szCs w:val="24"/>
        </w:rPr>
        <w:t xml:space="preserve">– </w:t>
      </w:r>
      <w:r>
        <w:rPr>
          <w:color w:val="000000"/>
          <w:szCs w:val="24"/>
          <w:lang w:eastAsia="lt-LT"/>
        </w:rPr>
        <w:t>kol bus gautas laboratorinio tyrimo dėl COVID-19 ligos (</w:t>
      </w:r>
      <w:proofErr w:type="spellStart"/>
      <w:r>
        <w:rPr>
          <w:color w:val="000000"/>
          <w:szCs w:val="24"/>
          <w:lang w:eastAsia="lt-LT"/>
        </w:rPr>
        <w:t>koronaviruso</w:t>
      </w:r>
      <w:proofErr w:type="spellEnd"/>
      <w:r>
        <w:rPr>
          <w:color w:val="000000"/>
          <w:szCs w:val="24"/>
          <w:lang w:eastAsia="lt-LT"/>
        </w:rPr>
        <w:t xml:space="preserve"> infekcijos) atsakymas;</w:t>
      </w:r>
    </w:p>
    <w:p w14:paraId="073A6686" w14:textId="77777777" w:rsidR="00734BF6" w:rsidRDefault="00734BF6" w:rsidP="00734BF6">
      <w:pPr>
        <w:ind w:firstLine="720"/>
        <w:jc w:val="both"/>
        <w:rPr>
          <w:szCs w:val="24"/>
        </w:rPr>
      </w:pPr>
      <w:r>
        <w:rPr>
          <w:rFonts w:ascii="Symbol" w:hAnsi="Symbol"/>
          <w:szCs w:val="24"/>
        </w:rPr>
        <w:t></w:t>
      </w:r>
      <w:r>
        <w:rPr>
          <w:rFonts w:ascii="Symbol" w:hAnsi="Symbol"/>
          <w:szCs w:val="24"/>
        </w:rPr>
        <w:tab/>
      </w:r>
      <w:r>
        <w:rPr>
          <w:szCs w:val="24"/>
        </w:rPr>
        <w:t>sąlytį su sergančiuoju COVID-19 liga (</w:t>
      </w:r>
      <w:proofErr w:type="spellStart"/>
      <w:r>
        <w:rPr>
          <w:szCs w:val="24"/>
        </w:rPr>
        <w:t>koronaviruso</w:t>
      </w:r>
      <w:proofErr w:type="spellEnd"/>
      <w:r>
        <w:rPr>
          <w:szCs w:val="24"/>
        </w:rPr>
        <w:t xml:space="preserve"> infekcija) turėjusiems asmenims –14 dienų nuo paskutinės sąlyčio dienos;</w:t>
      </w:r>
    </w:p>
    <w:p w14:paraId="667BCE97" w14:textId="77777777" w:rsidR="00734BF6" w:rsidRDefault="00734BF6" w:rsidP="00734BF6">
      <w:pPr>
        <w:ind w:firstLine="720"/>
        <w:jc w:val="both"/>
      </w:pPr>
      <w:r>
        <w:rPr>
          <w:rFonts w:ascii="Symbol" w:hAnsi="Symbol"/>
        </w:rPr>
        <w:t></w:t>
      </w:r>
      <w:r>
        <w:rPr>
          <w:rFonts w:ascii="Symbol" w:hAnsi="Symbol"/>
        </w:rPr>
        <w:tab/>
      </w:r>
      <w:r>
        <w:rPr>
          <w:szCs w:val="24"/>
        </w:rPr>
        <w:t xml:space="preserve">sąlytį turėjusiems asmenims, grįžusiems iš užsienio – 14 dienų nuo atvykimo / grįžimo į Lietuvos Respubliką dienos, </w:t>
      </w:r>
      <w:r>
        <w:rPr>
          <w:color w:val="000000"/>
        </w:rPr>
        <w:t xml:space="preserve">jei tyrimas </w:t>
      </w:r>
      <w:r>
        <w:rPr>
          <w:bCs/>
          <w:color w:val="000000"/>
        </w:rPr>
        <w:t>COVID-19 ligai (</w:t>
      </w:r>
      <w:proofErr w:type="spellStart"/>
      <w:r>
        <w:rPr>
          <w:bCs/>
          <w:color w:val="000000"/>
        </w:rPr>
        <w:t>koronaviruso</w:t>
      </w:r>
      <w:proofErr w:type="spellEnd"/>
      <w:r>
        <w:rPr>
          <w:bCs/>
          <w:color w:val="000000"/>
        </w:rPr>
        <w:t xml:space="preserve"> infekcijai) nustatyti</w:t>
      </w:r>
      <w:r>
        <w:rPr>
          <w:color w:val="000000"/>
        </w:rPr>
        <w:t xml:space="preserve"> neatliekamas,</w:t>
      </w:r>
      <w:r>
        <w:rPr>
          <w:bCs/>
          <w:color w:val="000000"/>
        </w:rPr>
        <w:t xml:space="preserve"> arba 10 dienų </w:t>
      </w:r>
      <w:r>
        <w:rPr>
          <w:color w:val="000000"/>
        </w:rPr>
        <w:t>nuo</w:t>
      </w:r>
      <w:r>
        <w:t xml:space="preserve"> paskutinės atvykimo / grįžimo į Lietuvos Respubliką dienos</w:t>
      </w:r>
      <w:r>
        <w:rPr>
          <w:bCs/>
          <w:color w:val="000000"/>
        </w:rPr>
        <w:t>, jei ne anksčiau kaip 8 izoliavimo dieną atliktas tyrimas COVID-19 ligai (</w:t>
      </w:r>
      <w:proofErr w:type="spellStart"/>
      <w:r>
        <w:rPr>
          <w:bCs/>
          <w:color w:val="000000"/>
        </w:rPr>
        <w:t>koronaviruso</w:t>
      </w:r>
      <w:proofErr w:type="spellEnd"/>
      <w:r>
        <w:rPr>
          <w:bCs/>
          <w:color w:val="000000"/>
        </w:rPr>
        <w:t xml:space="preserve"> infekcijai) nustatyti ir gautas neigiamas rezultatas)</w:t>
      </w:r>
      <w:r>
        <w:t xml:space="preserve">. </w:t>
      </w:r>
      <w:r>
        <w:rPr>
          <w:color w:val="000000"/>
        </w:rPr>
        <w:t xml:space="preserve">Izoliacijos laikotarpis trumpinamas iki 10 dienų, NVSC gavus informaciją iš </w:t>
      </w:r>
      <w:r>
        <w:rPr>
          <w:szCs w:val="24"/>
        </w:rPr>
        <w:t>ESPBI IS</w:t>
      </w:r>
      <w:r>
        <w:rPr>
          <w:color w:val="000000"/>
        </w:rPr>
        <w:t xml:space="preserve"> apie gautą nurodytu laikotarpiu atlikto tyrimo neigiamą rezultatą.</w:t>
      </w:r>
    </w:p>
    <w:p w14:paraId="36B15242" w14:textId="77777777" w:rsidR="00734BF6" w:rsidRDefault="00734BF6" w:rsidP="00734BF6">
      <w:pPr>
        <w:ind w:firstLine="709"/>
        <w:jc w:val="both"/>
        <w:rPr>
          <w:szCs w:val="24"/>
        </w:rPr>
      </w:pPr>
    </w:p>
    <w:p w14:paraId="4BAD8F9C" w14:textId="77777777" w:rsidR="00734BF6" w:rsidRDefault="00734BF6" w:rsidP="00734BF6">
      <w:pPr>
        <w:jc w:val="both"/>
        <w:rPr>
          <w:b/>
          <w:bCs/>
          <w:szCs w:val="24"/>
        </w:rPr>
      </w:pPr>
      <w:r>
        <w:rPr>
          <w:b/>
          <w:bCs/>
          <w:szCs w:val="24"/>
        </w:rPr>
        <w:t xml:space="preserve">Kokie simptomai susirgus? </w:t>
      </w:r>
    </w:p>
    <w:p w14:paraId="5C6B2125" w14:textId="77777777" w:rsidR="00734BF6" w:rsidRDefault="00734BF6" w:rsidP="00734BF6">
      <w:pPr>
        <w:ind w:firstLine="720"/>
        <w:jc w:val="both"/>
        <w:rPr>
          <w:szCs w:val="24"/>
        </w:rPr>
      </w:pPr>
      <w:r>
        <w:rPr>
          <w:bCs/>
          <w:szCs w:val="24"/>
        </w:rPr>
        <w:t>COVID-19 ligos (</w:t>
      </w:r>
      <w:proofErr w:type="spellStart"/>
      <w:r>
        <w:rPr>
          <w:bCs/>
          <w:szCs w:val="24"/>
        </w:rPr>
        <w:t>koronaviruso</w:t>
      </w:r>
      <w:proofErr w:type="spellEnd"/>
      <w:r>
        <w:rPr>
          <w:bCs/>
          <w:szCs w:val="24"/>
        </w:rPr>
        <w:t xml:space="preserve"> infekcijos)</w:t>
      </w:r>
      <w:r>
        <w:rPr>
          <w:szCs w:val="24"/>
        </w:rPr>
        <w:t xml:space="preserve"> klinikiniai požymiai: </w:t>
      </w:r>
    </w:p>
    <w:p w14:paraId="14E3819A" w14:textId="77777777" w:rsidR="00734BF6" w:rsidRDefault="00734BF6" w:rsidP="00734BF6">
      <w:pPr>
        <w:ind w:firstLine="720"/>
        <w:jc w:val="both"/>
        <w:rPr>
          <w:i/>
          <w:iCs/>
          <w:szCs w:val="24"/>
        </w:rPr>
      </w:pPr>
      <w:r>
        <w:rPr>
          <w:i/>
          <w:iCs/>
          <w:szCs w:val="24"/>
        </w:rPr>
        <w:t>Karščiavimas</w:t>
      </w:r>
    </w:p>
    <w:p w14:paraId="76EFBFC4" w14:textId="77777777" w:rsidR="00734BF6" w:rsidRDefault="00734BF6" w:rsidP="00734BF6">
      <w:pPr>
        <w:ind w:firstLine="720"/>
        <w:jc w:val="both"/>
        <w:rPr>
          <w:i/>
          <w:iCs/>
          <w:szCs w:val="24"/>
        </w:rPr>
      </w:pPr>
      <w:r>
        <w:rPr>
          <w:i/>
          <w:iCs/>
          <w:szCs w:val="24"/>
        </w:rPr>
        <w:t>Kosulys</w:t>
      </w:r>
    </w:p>
    <w:p w14:paraId="669CC5B3" w14:textId="77777777" w:rsidR="00734BF6" w:rsidRDefault="00734BF6" w:rsidP="00734BF6">
      <w:pPr>
        <w:ind w:firstLine="720"/>
        <w:jc w:val="both"/>
        <w:rPr>
          <w:i/>
          <w:iCs/>
          <w:szCs w:val="24"/>
        </w:rPr>
      </w:pPr>
      <w:r>
        <w:rPr>
          <w:i/>
          <w:iCs/>
          <w:szCs w:val="24"/>
        </w:rPr>
        <w:t xml:space="preserve">Pasunkėjęs kvėpavimas </w:t>
      </w:r>
    </w:p>
    <w:p w14:paraId="27595BD7" w14:textId="77777777" w:rsidR="00734BF6" w:rsidRDefault="00734BF6" w:rsidP="00734BF6">
      <w:pPr>
        <w:ind w:firstLine="720"/>
        <w:jc w:val="both"/>
        <w:rPr>
          <w:i/>
          <w:iCs/>
          <w:szCs w:val="24"/>
        </w:rPr>
      </w:pPr>
    </w:p>
    <w:p w14:paraId="2A250B97" w14:textId="77777777" w:rsidR="00734BF6" w:rsidRDefault="00734BF6" w:rsidP="00734BF6">
      <w:pPr>
        <w:ind w:firstLine="720"/>
        <w:jc w:val="both"/>
        <w:rPr>
          <w:szCs w:val="24"/>
        </w:rPr>
      </w:pPr>
      <w:r>
        <w:rPr>
          <w:szCs w:val="24"/>
        </w:rPr>
        <w:t>Jei turėjote sąlytį su sergančiuoju COVID-19 liga (</w:t>
      </w:r>
      <w:proofErr w:type="spellStart"/>
      <w:r>
        <w:rPr>
          <w:szCs w:val="24"/>
        </w:rPr>
        <w:t>koronaviruso</w:t>
      </w:r>
      <w:proofErr w:type="spellEnd"/>
      <w:r>
        <w:rPr>
          <w:szCs w:val="24"/>
        </w:rPr>
        <w:t xml:space="preserve"> infekcija) ar atvykote / grįžote iš užsienio valstybės ir izoliavimo laikotarpiu pasireiškė bent vienas iš šių požymių, nedelsdami </w:t>
      </w:r>
      <w:r>
        <w:rPr>
          <w:b/>
          <w:bCs/>
          <w:szCs w:val="24"/>
        </w:rPr>
        <w:t xml:space="preserve">skambinkite į </w:t>
      </w:r>
      <w:r>
        <w:rPr>
          <w:b/>
          <w:szCs w:val="24"/>
        </w:rPr>
        <w:t xml:space="preserve">Karštąją </w:t>
      </w:r>
      <w:proofErr w:type="spellStart"/>
      <w:r>
        <w:rPr>
          <w:b/>
          <w:szCs w:val="24"/>
        </w:rPr>
        <w:t>koronaviruso</w:t>
      </w:r>
      <w:proofErr w:type="spellEnd"/>
      <w:r>
        <w:rPr>
          <w:b/>
          <w:szCs w:val="24"/>
        </w:rPr>
        <w:t xml:space="preserve"> liniją telefono numeriu 1808</w:t>
      </w:r>
      <w:r>
        <w:rPr>
          <w:szCs w:val="24"/>
        </w:rPr>
        <w:t>, pateikite susirgimo aplinkybes (būtina nurodyti, kad 14 dienų laikotarpiu turėjote sąlytį su sergančiuoju COVID-19 liga (</w:t>
      </w:r>
      <w:proofErr w:type="spellStart"/>
      <w:r>
        <w:rPr>
          <w:szCs w:val="24"/>
        </w:rPr>
        <w:t>koronaviruso</w:t>
      </w:r>
      <w:proofErr w:type="spellEnd"/>
      <w:r>
        <w:rPr>
          <w:szCs w:val="24"/>
        </w:rPr>
        <w:t xml:space="preserve"> infekcija) ar buvote užsienyje) ir vykdykite medikų rekomendacijas.</w:t>
      </w:r>
    </w:p>
    <w:p w14:paraId="6A3A7A71" w14:textId="77777777" w:rsidR="00734BF6" w:rsidRDefault="00734BF6" w:rsidP="00734BF6">
      <w:pPr>
        <w:jc w:val="both"/>
        <w:rPr>
          <w:szCs w:val="24"/>
        </w:rPr>
      </w:pPr>
    </w:p>
    <w:p w14:paraId="6078320A" w14:textId="77777777" w:rsidR="00734BF6" w:rsidRDefault="00734BF6" w:rsidP="00734BF6">
      <w:pPr>
        <w:jc w:val="both"/>
        <w:rPr>
          <w:b/>
          <w:bCs/>
          <w:szCs w:val="24"/>
        </w:rPr>
      </w:pPr>
      <w:r>
        <w:rPr>
          <w:b/>
          <w:bCs/>
          <w:szCs w:val="24"/>
        </w:rPr>
        <w:t xml:space="preserve">Kaip elgtis praėjus 14 d. laikotarpiui? </w:t>
      </w:r>
    </w:p>
    <w:p w14:paraId="7E24A689" w14:textId="77777777" w:rsidR="00734BF6" w:rsidRDefault="00734BF6" w:rsidP="00734BF6">
      <w:pPr>
        <w:ind w:firstLine="720"/>
        <w:jc w:val="both"/>
        <w:rPr>
          <w:szCs w:val="24"/>
        </w:rPr>
      </w:pPr>
      <w:r>
        <w:rPr>
          <w:szCs w:val="24"/>
        </w:rPr>
        <w:t>Jei per 14 d. nuo paskutinės sąlyčio / grįžimo iš užsienio valstybės dienos neatsiranda simptomų, Jūs nebelaikomas turinčiu susirgimo riziką ir galite grįžti į įprastą gyvenimo režimą.</w:t>
      </w:r>
    </w:p>
    <w:p w14:paraId="5F15CE1A" w14:textId="77777777" w:rsidR="00734BF6" w:rsidRDefault="00734BF6" w:rsidP="00734BF6">
      <w:pPr>
        <w:jc w:val="both"/>
        <w:rPr>
          <w:b/>
          <w:caps/>
          <w:szCs w:val="24"/>
        </w:rPr>
      </w:pPr>
    </w:p>
    <w:p w14:paraId="6290B0DB" w14:textId="77777777" w:rsidR="00734BF6" w:rsidRDefault="00734BF6" w:rsidP="00734BF6">
      <w:pPr>
        <w:jc w:val="center"/>
        <w:rPr>
          <w:b/>
          <w:szCs w:val="24"/>
        </w:rPr>
      </w:pPr>
      <w:r>
        <w:rPr>
          <w:b/>
          <w:caps/>
          <w:szCs w:val="24"/>
        </w:rPr>
        <w:t>izoliavimo namuose ar kitoje gyvenamojoje vietoje</w:t>
      </w:r>
      <w:r>
        <w:rPr>
          <w:b/>
          <w:szCs w:val="24"/>
        </w:rPr>
        <w:t xml:space="preserve"> PRINCIPAI</w:t>
      </w:r>
    </w:p>
    <w:p w14:paraId="63DDB399" w14:textId="77777777" w:rsidR="00734BF6" w:rsidRDefault="00734BF6" w:rsidP="00734BF6">
      <w:pPr>
        <w:jc w:val="center"/>
        <w:rPr>
          <w:b/>
          <w:szCs w:val="24"/>
        </w:rPr>
      </w:pPr>
    </w:p>
    <w:p w14:paraId="4B3FDFF4" w14:textId="77777777" w:rsidR="00734BF6" w:rsidRDefault="00734BF6" w:rsidP="00734BF6">
      <w:pPr>
        <w:ind w:firstLine="360"/>
        <w:jc w:val="both"/>
        <w:rPr>
          <w:b/>
          <w:spacing w:val="2"/>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14:paraId="6C7F78A4" w14:textId="77777777" w:rsidR="00734BF6" w:rsidRDefault="00734BF6" w:rsidP="00734BF6">
      <w:pPr>
        <w:ind w:firstLine="360"/>
        <w:jc w:val="both"/>
        <w:rPr>
          <w:b/>
          <w:spacing w:val="2"/>
        </w:rPr>
      </w:pPr>
      <w:r>
        <w:rPr>
          <w:rFonts w:ascii="&amp;quot" w:hAnsi="&amp;quot"/>
          <w:color w:val="000000"/>
        </w:rPr>
        <w:t xml:space="preserve">● Asmuo, atvykęs / grįžęs iš užsienio valstybės gali išeiti pasivaikščioti į lauką nutolstant ne toliau kaip 1 km nuo izoliavimo vietos ir dėvint nosį ir burną dengiančias apsaugos priemones (veido kaukes, respiratorius ar kitas priemones). </w:t>
      </w:r>
      <w:r>
        <w:rPr>
          <w:rFonts w:ascii="&amp;quot" w:hAnsi="&amp;quot"/>
          <w:b/>
          <w:bCs/>
          <w:color w:val="000000"/>
        </w:rPr>
        <w:t>Draudžiama lankytis žmonių susibūrimo vietose</w:t>
      </w:r>
      <w:r>
        <w:rPr>
          <w:rFonts w:ascii="&amp;quot" w:hAnsi="&amp;quot"/>
          <w:color w:val="000000"/>
        </w:rPr>
        <w:t xml:space="preserve"> (renginiuose, parduotuvėse, muziejuose, viešo maitinimo vietose ir pan.). Jei su asmeniu susisiekia pareigūnai, atliekantys izoliuotų asmenų </w:t>
      </w:r>
      <w:r>
        <w:rPr>
          <w:color w:val="000000"/>
          <w:shd w:val="clear" w:color="auto" w:fill="FFFFFF"/>
        </w:rPr>
        <w:t xml:space="preserve">tikrinimą </w:t>
      </w:r>
      <w:r>
        <w:t>dėl izoliavimo reikalavimų laikymosi, asmuo privalo grįžti į izoliavimo vietą.</w:t>
      </w:r>
    </w:p>
    <w:p w14:paraId="71442615" w14:textId="77777777" w:rsidR="00734BF6" w:rsidRDefault="00734BF6" w:rsidP="00734BF6">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14:paraId="5E75F33B" w14:textId="77777777" w:rsidR="00734BF6" w:rsidRDefault="00734BF6" w:rsidP="00734BF6">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14:paraId="6E010528" w14:textId="77777777" w:rsidR="00734BF6" w:rsidRDefault="00734BF6" w:rsidP="00734BF6">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14:paraId="382FD0DC" w14:textId="77777777" w:rsidR="00734BF6" w:rsidRDefault="00734BF6" w:rsidP="00734BF6">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14:paraId="1D6C4F2E" w14:textId="77777777" w:rsidR="00734BF6" w:rsidRDefault="00734BF6" w:rsidP="00734BF6">
      <w:pPr>
        <w:ind w:firstLine="360"/>
        <w:jc w:val="both"/>
        <w:rPr>
          <w:szCs w:val="24"/>
        </w:rPr>
      </w:pPr>
      <w:r>
        <w:rPr>
          <w:szCs w:val="24"/>
        </w:rPr>
        <w:lastRenderedPageBreak/>
        <w:t>●</w:t>
      </w:r>
      <w:r>
        <w:rPr>
          <w:szCs w:val="24"/>
        </w:rPr>
        <w:tab/>
        <w:t>Jei buvote suplanavęs vizitus pas gydytojus specialistus, odontologą, pakeiskite vizito datą į vėlesnę.</w:t>
      </w:r>
    </w:p>
    <w:p w14:paraId="5F266795" w14:textId="77777777" w:rsidR="00734BF6" w:rsidRDefault="00734BF6" w:rsidP="00734BF6">
      <w:pPr>
        <w:ind w:firstLine="360"/>
        <w:jc w:val="both"/>
        <w:rPr>
          <w:szCs w:val="24"/>
        </w:rPr>
      </w:pPr>
      <w:r>
        <w:rPr>
          <w:szCs w:val="24"/>
        </w:rPr>
        <w:t>●</w:t>
      </w:r>
      <w:r>
        <w:rPr>
          <w:szCs w:val="24"/>
        </w:rPr>
        <w:tab/>
      </w:r>
      <w:r>
        <w:rPr>
          <w:b/>
          <w:szCs w:val="24"/>
        </w:rPr>
        <w:t xml:space="preserve">Kasdien matuokitės kūno temperatūrą ir stebėkite savo būklę dėl pasunkėjusio kvėpavimo*. Pablogėjus sveikatos būklei, kreipkitės į Karštąją </w:t>
      </w:r>
      <w:proofErr w:type="spellStart"/>
      <w:r>
        <w:rPr>
          <w:b/>
          <w:szCs w:val="24"/>
        </w:rPr>
        <w:t>koronaviruso</w:t>
      </w:r>
      <w:proofErr w:type="spellEnd"/>
      <w:r>
        <w:rPr>
          <w:b/>
          <w:szCs w:val="24"/>
        </w:rPr>
        <w:t xml:space="preserve"> liniją telefono numeriu 1808.</w:t>
      </w:r>
    </w:p>
    <w:p w14:paraId="5F60B118" w14:textId="77777777" w:rsidR="00734BF6" w:rsidRDefault="00734BF6" w:rsidP="00734BF6">
      <w:pPr>
        <w:ind w:firstLine="372"/>
        <w:jc w:val="both"/>
        <w:rPr>
          <w:b/>
          <w:caps/>
          <w:szCs w:val="24"/>
        </w:rPr>
      </w:pPr>
      <w:r>
        <w:rPr>
          <w:szCs w:val="24"/>
        </w:rPr>
        <w:t>* Dažnai dusulys būna psichologinės kilmės. Svarbu įvertinti, ar esant ramybės būsenos išlieka padažnėjęs kvėpavimas (daugiau nei 20 k/min) ar oro trūkumo pojūtis.</w:t>
      </w:r>
    </w:p>
    <w:p w14:paraId="1B76CA20" w14:textId="77777777" w:rsidR="00734BF6" w:rsidRDefault="00734BF6" w:rsidP="00734BF6">
      <w:pPr>
        <w:jc w:val="center"/>
        <w:rPr>
          <w:b/>
          <w:caps/>
          <w:szCs w:val="24"/>
        </w:rPr>
      </w:pPr>
    </w:p>
    <w:p w14:paraId="3734F063" w14:textId="77777777" w:rsidR="00734BF6" w:rsidRDefault="00734BF6" w:rsidP="00734BF6">
      <w:pPr>
        <w:ind w:firstLine="62"/>
        <w:jc w:val="center"/>
        <w:rPr>
          <w:b/>
          <w:caps/>
          <w:szCs w:val="24"/>
        </w:rPr>
      </w:pPr>
      <w:r>
        <w:rPr>
          <w:b/>
          <w:caps/>
          <w:szCs w:val="24"/>
        </w:rPr>
        <w:t>izoliavimo namuose ar kitoje gyvenamojoje vietoje sąlygos</w:t>
      </w:r>
    </w:p>
    <w:p w14:paraId="04F6D9BD" w14:textId="77777777" w:rsidR="00734BF6" w:rsidRDefault="00734BF6" w:rsidP="00734BF6">
      <w:pPr>
        <w:tabs>
          <w:tab w:val="left" w:pos="851"/>
        </w:tabs>
        <w:ind w:left="426"/>
        <w:jc w:val="both"/>
        <w:rPr>
          <w:bCs/>
          <w:szCs w:val="24"/>
          <w:lang w:eastAsia="lt-LT"/>
        </w:rPr>
      </w:pPr>
    </w:p>
    <w:p w14:paraId="0D0BDDFD" w14:textId="77777777" w:rsidR="00734BF6" w:rsidRDefault="00734BF6" w:rsidP="00734BF6">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14:paraId="1B4FDA7A" w14:textId="77777777" w:rsidR="00734BF6" w:rsidRDefault="00734BF6" w:rsidP="00734BF6">
      <w:pPr>
        <w:ind w:firstLine="426"/>
        <w:jc w:val="both"/>
        <w:rPr>
          <w:szCs w:val="24"/>
        </w:rPr>
      </w:pPr>
      <w:r>
        <w:rPr>
          <w:rFonts w:ascii="Symbol" w:hAnsi="Symbol"/>
          <w:szCs w:val="24"/>
        </w:rPr>
        <w:t></w:t>
      </w:r>
      <w:r>
        <w:rPr>
          <w:rFonts w:ascii="Symbol" w:hAnsi="Symbol"/>
          <w:szCs w:val="24"/>
        </w:rPr>
        <w:tab/>
      </w:r>
      <w:r>
        <w:rPr>
          <w:bCs/>
        </w:rPr>
        <w:t xml:space="preserve"> asmuo, įtariamas, kad serga, turi būti izoliuotas atskirame bute / name, </w:t>
      </w:r>
      <w:r>
        <w:t>gerai izoliuotame kitame individualaus buto / namo aukšte</w:t>
      </w:r>
      <w:r>
        <w:rPr>
          <w:bCs/>
        </w:rPr>
        <w:t xml:space="preserve"> su atskiru sanitariniu mazgu arba gerai vėdinamame kambaryje (t. y. su atidaromais langais ir sandariai uždaromomis durimis). K</w:t>
      </w:r>
      <w:r>
        <w:t>artu gali gyventi tie šeimos nariai, kurie atsiradus ūmios kvėpavimo takų infekcijos požymiams jau gyveno kartu, tačiau sveiki asmenys turi gyventi kitame gerai vėdinamame kambaryje</w:t>
      </w:r>
      <w:r>
        <w:rPr>
          <w:bCs/>
        </w:rPr>
        <w:t>;</w:t>
      </w:r>
    </w:p>
    <w:p w14:paraId="617D2A33" w14:textId="77777777" w:rsidR="00734BF6" w:rsidRDefault="00734BF6" w:rsidP="00734BF6">
      <w:pPr>
        <w:ind w:firstLine="426"/>
        <w:jc w:val="both"/>
      </w:pPr>
      <w:r>
        <w:rPr>
          <w:rFonts w:ascii="Symbol" w:hAnsi="Symbol"/>
          <w:bCs/>
          <w:color w:val="000000"/>
        </w:rPr>
        <w:t></w:t>
      </w:r>
      <w:r>
        <w:rPr>
          <w:rFonts w:ascii="Symbol" w:hAnsi="Symbol"/>
          <w:bCs/>
          <w:color w:val="000000"/>
        </w:rPr>
        <w:tab/>
      </w:r>
      <w:r>
        <w:rPr>
          <w:color w:val="000000"/>
        </w:rPr>
        <w:t>s</w:t>
      </w:r>
      <w:r>
        <w:rPr>
          <w:color w:val="000000"/>
          <w:shd w:val="clear" w:color="auto" w:fill="FFFFFF"/>
        </w:rPr>
        <w:t>ąlytį su sergančiuoju COVID-19 liga (</w:t>
      </w:r>
      <w:proofErr w:type="spellStart"/>
      <w:r>
        <w:rPr>
          <w:color w:val="000000"/>
          <w:shd w:val="clear" w:color="auto" w:fill="FFFFFF"/>
        </w:rPr>
        <w:t>koronaviruso</w:t>
      </w:r>
      <w:proofErr w:type="spellEnd"/>
      <w:r>
        <w:rPr>
          <w:color w:val="000000"/>
          <w:shd w:val="clear" w:color="auto" w:fill="FFFFFF"/>
        </w:rPr>
        <w:t xml:space="preserve"> infekcija) turėjęs asmuo ar sąlytį turėjęs asmuo, grįžęs iš užsienio valstybės</w:t>
      </w:r>
      <w:r>
        <w:t xml:space="preserve">, turi būti izoliuotas </w:t>
      </w:r>
      <w:r>
        <w:rPr>
          <w:bCs/>
        </w:rPr>
        <w:t xml:space="preserve">atskirame bute / name, </w:t>
      </w:r>
      <w:r>
        <w:t>gerai izoliuotame kitame individualaus buto / namo aukšte</w:t>
      </w:r>
      <w:r>
        <w:rPr>
          <w:bCs/>
        </w:rPr>
        <w:t xml:space="preserve"> su atskiru sanitariniu mazgu. Jei nėra galimybės užtikrintų šių sąlygų, sąlytį turėjęs asmuo gali būti izoliuotas atskirame gerai vėdinamame kambaryje (t. y. su atidaromais langais ir sandariai uždaromomis durimis)</w:t>
      </w:r>
      <w:r>
        <w:t>:</w:t>
      </w:r>
    </w:p>
    <w:p w14:paraId="19C8C2FE" w14:textId="77777777" w:rsidR="00734BF6" w:rsidRDefault="00734BF6" w:rsidP="00734BF6">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bCs/>
          <w:szCs w:val="24"/>
          <w:lang w:eastAsia="lt-LT"/>
        </w:rPr>
        <w:t xml:space="preserve">sąlyčio neturėję asmenys gali gyventi </w:t>
      </w:r>
      <w:r>
        <w:rPr>
          <w:szCs w:val="24"/>
          <w:lang w:eastAsia="lt-LT"/>
        </w:rPr>
        <w:t>kartu su sąlytį su sergančiuoju COVID-19 liga (</w:t>
      </w:r>
      <w:proofErr w:type="spellStart"/>
      <w:r>
        <w:rPr>
          <w:szCs w:val="24"/>
          <w:lang w:eastAsia="lt-LT"/>
        </w:rPr>
        <w:t>koronaviruso</w:t>
      </w:r>
      <w:proofErr w:type="spellEnd"/>
      <w:r>
        <w:rPr>
          <w:szCs w:val="24"/>
          <w:lang w:eastAsia="lt-LT"/>
        </w:rPr>
        <w:t xml:space="preserve"> infekcija) turėjusiu asmeniu, </w:t>
      </w:r>
      <w:r>
        <w:rPr>
          <w:lang w:eastAsia="lt-LT"/>
        </w:rPr>
        <w:t>jeigu šie sutinka gyventi kartu</w:t>
      </w:r>
      <w:r>
        <w:rPr>
          <w:szCs w:val="24"/>
          <w:lang w:eastAsia="lt-LT"/>
        </w:rPr>
        <w:t xml:space="preserve">. </w:t>
      </w:r>
      <w:r>
        <w:rPr>
          <w:lang w:eastAsia="lt-LT"/>
        </w:rPr>
        <w:t xml:space="preserve">Tokiu atveju sąlytį su sergančiuoju turėję ir sąlyčio neturėję asmenys turi gyventi atskiruose gerai vėdinamuose kambariuose, </w:t>
      </w:r>
      <w:r>
        <w:rPr>
          <w:szCs w:val="24"/>
          <w:lang w:eastAsia="lt-LT"/>
        </w:rPr>
        <w:t>apriboti judėjimą namuose ir sumažinti dalijimąsi bendra erdve</w:t>
      </w:r>
      <w:r>
        <w:rPr>
          <w:bCs/>
          <w:szCs w:val="24"/>
          <w:lang w:eastAsia="lt-LT"/>
        </w:rPr>
        <w:t>;</w:t>
      </w:r>
    </w:p>
    <w:p w14:paraId="45ED434B" w14:textId="77777777" w:rsidR="00734BF6" w:rsidRDefault="00734BF6" w:rsidP="00734BF6">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lang w:eastAsia="lt-LT"/>
        </w:rPr>
        <w:t xml:space="preserve">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w:t>
      </w:r>
      <w:r>
        <w:rPr>
          <w:szCs w:val="24"/>
          <w:lang w:eastAsia="lt-LT"/>
        </w:rPr>
        <w:t>apriboti judėjimą namuose ir sumažinti dalijimąsi bendra erdve</w:t>
      </w:r>
      <w:r>
        <w:rPr>
          <w:lang w:eastAsia="lt-LT"/>
        </w:rPr>
        <w:t>.</w:t>
      </w:r>
    </w:p>
    <w:p w14:paraId="3A3B76DA" w14:textId="77777777" w:rsidR="00734BF6" w:rsidRDefault="00734BF6" w:rsidP="00734BF6">
      <w:pPr>
        <w:ind w:left="72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w:t>
      </w:r>
      <w:proofErr w:type="spellStart"/>
      <w:r>
        <w:rPr>
          <w:szCs w:val="24"/>
          <w:lang w:eastAsia="lt-LT"/>
        </w:rPr>
        <w:t>koronaviruso</w:t>
      </w:r>
      <w:proofErr w:type="spellEnd"/>
      <w:r>
        <w:rPr>
          <w:szCs w:val="24"/>
          <w:lang w:eastAsia="lt-LT"/>
        </w:rPr>
        <w:t xml:space="preserve"> infekcija) turintys asmenys, gyvenę kartu su ligoniu iki COVID-19 ligos (</w:t>
      </w:r>
      <w:proofErr w:type="spellStart"/>
      <w:r>
        <w:rPr>
          <w:szCs w:val="24"/>
          <w:lang w:eastAsia="lt-LT"/>
        </w:rPr>
        <w:t>koronaviruso</w:t>
      </w:r>
      <w:proofErr w:type="spellEnd"/>
      <w:r>
        <w:rPr>
          <w:szCs w:val="24"/>
          <w:lang w:eastAsia="lt-LT"/>
        </w:rPr>
        <w:t xml:space="preserve"> infekcijos) diagnozės nustatymo, gali gyventi tame pačiame bute / name su ligoniu, jeigu ligonis ar kartu gyvenę asmenys atsisako izoliuotis kitoje gyvenamojoje vietoje ir sutinka gyventi kartu. Tokiu atveju sąlytį turintys asmenys ir ligonis:</w:t>
      </w:r>
    </w:p>
    <w:p w14:paraId="164B6489"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būti izoliuoti atskiruose gerai vėdinamuose kambariuose;</w:t>
      </w:r>
    </w:p>
    <w:p w14:paraId="655C9F5A"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apriboti judėjimą namuose ir sumažinti dalijimąsi bendra erdve, į</w:t>
      </w:r>
      <w:r>
        <w:t>sitikinti, kad bendros erdvės (pvz., virtuvė, vonios kambarys) yra gerai vėdinamos (pvz., laikyti langus atidarytus);</w:t>
      </w:r>
    </w:p>
    <w:p w14:paraId="2D5A39C1"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rekomenduojama apriboti ligonį slaugančių asmenų skaičių. Geriausia, kad ligoniu rūpintųsi geros sveikatos ir neturintys lėtinių ligų asmenys;</w:t>
      </w:r>
    </w:p>
    <w:p w14:paraId="796676D4"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ligoniui, jei yra galimybė, rekomenduojama naudotis atskiru sanitariniu mazgu;</w:t>
      </w:r>
    </w:p>
    <w:p w14:paraId="6AE99B6C"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ligonis turi valgyti savo kambaryje;</w:t>
      </w:r>
    </w:p>
    <w:p w14:paraId="1EFC7A8B" w14:textId="77777777" w:rsidR="00734BF6" w:rsidRDefault="00734BF6" w:rsidP="00734BF6">
      <w:pPr>
        <w:spacing w:line="256"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 xml:space="preserve">kartu su ligoniu gyvenantys šeimos nariai yra sąlytį turėję asmenys, kuriems privaloma izoliuotis 14 dienų </w:t>
      </w:r>
      <w:r>
        <w:rPr>
          <w:u w:val="single"/>
        </w:rPr>
        <w:t>po paskutinės sąlyčio dienos</w:t>
      </w:r>
      <w:r>
        <w:t>.</w:t>
      </w:r>
    </w:p>
    <w:p w14:paraId="56F5E728" w14:textId="77777777" w:rsidR="00734BF6" w:rsidRDefault="00734BF6" w:rsidP="00734BF6">
      <w:pPr>
        <w:ind w:firstLine="426"/>
        <w:jc w:val="both"/>
        <w:rPr>
          <w:bCs/>
          <w:color w:val="000000"/>
          <w:szCs w:val="24"/>
          <w:shd w:val="clear" w:color="auto" w:fill="FFFFFF"/>
          <w:lang w:eastAsia="lt-LT"/>
        </w:rPr>
      </w:pPr>
    </w:p>
    <w:p w14:paraId="32B1E05E" w14:textId="77777777" w:rsidR="00734BF6" w:rsidRDefault="00734BF6" w:rsidP="00734BF6">
      <w:pPr>
        <w:rPr>
          <w:b/>
          <w:bCs/>
          <w:szCs w:val="24"/>
        </w:rPr>
      </w:pPr>
    </w:p>
    <w:p w14:paraId="6CF95322" w14:textId="77777777" w:rsidR="00734BF6" w:rsidRDefault="00734BF6" w:rsidP="00734BF6">
      <w:pPr>
        <w:jc w:val="both"/>
        <w:rPr>
          <w:b/>
          <w:bCs/>
          <w:szCs w:val="24"/>
        </w:rPr>
      </w:pPr>
      <w:r>
        <w:rPr>
          <w:b/>
          <w:bCs/>
          <w:szCs w:val="24"/>
        </w:rPr>
        <w:t>Būtina užtikrinti šiuos aplinkos ir asmens higienos reikalavimus:</w:t>
      </w:r>
    </w:p>
    <w:p w14:paraId="33F72927" w14:textId="77777777" w:rsidR="00734BF6" w:rsidRDefault="00734BF6" w:rsidP="00734BF6">
      <w:pPr>
        <w:tabs>
          <w:tab w:val="left" w:pos="851"/>
        </w:tabs>
        <w:ind w:firstLine="916"/>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14:paraId="2BF282EE" w14:textId="77777777" w:rsidR="00734BF6" w:rsidRDefault="00734BF6" w:rsidP="00734BF6">
      <w:pPr>
        <w:tabs>
          <w:tab w:val="left" w:pos="851"/>
        </w:tabs>
        <w:ind w:firstLine="916"/>
        <w:jc w:val="both"/>
        <w:rPr>
          <w:szCs w:val="24"/>
        </w:rPr>
      </w:pPr>
      <w:r>
        <w:rPr>
          <w:szCs w:val="24"/>
          <w:lang w:eastAsia="lt-LT"/>
        </w:rPr>
        <w:t>2.</w:t>
      </w:r>
      <w:r>
        <w:rPr>
          <w:szCs w:val="24"/>
          <w:lang w:eastAsia="lt-LT"/>
        </w:rPr>
        <w:tab/>
      </w:r>
      <w:r>
        <w:rPr>
          <w:szCs w:val="24"/>
        </w:rPr>
        <w:t>Drabužius skalbkite įprastinėmis skalbimo priemonėmis 60–90 °C temperatūroje.</w:t>
      </w:r>
    </w:p>
    <w:p w14:paraId="11959C10" w14:textId="77777777" w:rsidR="00734BF6" w:rsidRDefault="00734BF6" w:rsidP="00734BF6">
      <w:pPr>
        <w:tabs>
          <w:tab w:val="left" w:pos="851"/>
        </w:tabs>
        <w:ind w:firstLine="916"/>
        <w:jc w:val="both"/>
        <w:rPr>
          <w:szCs w:val="24"/>
        </w:rPr>
      </w:pPr>
      <w:r>
        <w:rPr>
          <w:szCs w:val="24"/>
          <w:lang w:eastAsia="lt-LT"/>
        </w:rPr>
        <w:lastRenderedPageBreak/>
        <w:t>3.</w:t>
      </w:r>
      <w:r>
        <w:rPr>
          <w:szCs w:val="24"/>
          <w:lang w:eastAsia="lt-LT"/>
        </w:rPr>
        <w:tab/>
      </w:r>
      <w:r>
        <w:rPr>
          <w:szCs w:val="24"/>
        </w:rPr>
        <w:t>Indus plaukite karštu vandeniu ir įprastiniais plovikliais arba naudokitės indaplove.</w:t>
      </w:r>
    </w:p>
    <w:p w14:paraId="3390BCBF" w14:textId="77777777" w:rsidR="00734BF6" w:rsidRDefault="00734BF6" w:rsidP="00734BF6">
      <w:pPr>
        <w:tabs>
          <w:tab w:val="left" w:pos="851"/>
        </w:tabs>
        <w:ind w:firstLine="916"/>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14:paraId="52A5C84C" w14:textId="77777777" w:rsidR="00734BF6" w:rsidRDefault="00734BF6" w:rsidP="00734BF6">
      <w:pPr>
        <w:tabs>
          <w:tab w:val="left" w:pos="993"/>
        </w:tabs>
        <w:ind w:firstLine="916"/>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14:paraId="3D01EE71" w14:textId="77777777" w:rsidR="00734BF6" w:rsidRDefault="00734BF6" w:rsidP="00734BF6">
      <w:pPr>
        <w:tabs>
          <w:tab w:val="left" w:pos="993"/>
        </w:tabs>
        <w:ind w:firstLine="916"/>
        <w:jc w:val="both"/>
        <w:rPr>
          <w:szCs w:val="24"/>
        </w:rPr>
      </w:pPr>
      <w:r>
        <w:rPr>
          <w:szCs w:val="24"/>
          <w:lang w:eastAsia="lt-LT"/>
        </w:rPr>
        <w:t>6.</w:t>
      </w:r>
      <w:r>
        <w:rPr>
          <w:szCs w:val="24"/>
          <w:lang w:eastAsia="lt-LT"/>
        </w:rPr>
        <w:tab/>
      </w:r>
      <w:r>
        <w:rPr>
          <w:szCs w:val="24"/>
        </w:rPr>
        <w:t>Jeigu Jums įtariama COVID-19 liga (</w:t>
      </w:r>
      <w:proofErr w:type="spellStart"/>
      <w:r>
        <w:rPr>
          <w:szCs w:val="24"/>
        </w:rPr>
        <w:t>koronaviruso</w:t>
      </w:r>
      <w:proofErr w:type="spellEnd"/>
      <w:r>
        <w:rPr>
          <w:szCs w:val="24"/>
        </w:rPr>
        <w:t xml:space="preserve">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14:paraId="0E252EEF" w14:textId="77777777" w:rsidR="00734BF6" w:rsidRDefault="00734BF6" w:rsidP="00734BF6">
      <w:pPr>
        <w:tabs>
          <w:tab w:val="left" w:pos="993"/>
        </w:tabs>
        <w:ind w:firstLine="916"/>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14:paraId="43863E0C" w14:textId="77777777" w:rsidR="00734BF6" w:rsidRDefault="00734BF6" w:rsidP="00734BF6">
      <w:pPr>
        <w:tabs>
          <w:tab w:val="left" w:pos="993"/>
        </w:tabs>
        <w:ind w:firstLine="916"/>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 Taip vėdinant patalpas jose neturi būti žmonių).</w:t>
      </w:r>
    </w:p>
    <w:p w14:paraId="1007272E" w14:textId="77777777" w:rsidR="00734BF6" w:rsidRDefault="00734BF6" w:rsidP="00734BF6">
      <w:pPr>
        <w:tabs>
          <w:tab w:val="left" w:pos="993"/>
        </w:tabs>
        <w:ind w:firstLine="916"/>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14:paraId="7D76DADC" w14:textId="77777777" w:rsidR="00734BF6" w:rsidRDefault="00734BF6" w:rsidP="00734BF6">
      <w:pPr>
        <w:tabs>
          <w:tab w:val="left" w:pos="993"/>
        </w:tabs>
        <w:ind w:firstLine="916"/>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14:paraId="53B7313E" w14:textId="77777777" w:rsidR="00734BF6" w:rsidRDefault="00734BF6" w:rsidP="00734BF6">
      <w:pPr>
        <w:tabs>
          <w:tab w:val="left" w:pos="993"/>
        </w:tabs>
        <w:ind w:firstLine="916"/>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14:paraId="35E8F329" w14:textId="77777777" w:rsidR="00734BF6" w:rsidRDefault="00734BF6" w:rsidP="00734BF6">
      <w:pPr>
        <w:tabs>
          <w:tab w:val="left" w:pos="993"/>
        </w:tabs>
        <w:ind w:firstLine="919"/>
        <w:jc w:val="both"/>
        <w:rPr>
          <w:szCs w:val="24"/>
        </w:rPr>
      </w:pPr>
      <w:r>
        <w:rPr>
          <w:szCs w:val="24"/>
        </w:rPr>
        <w:t>12. Jeigu kartu gyvena kiti asmenys:</w:t>
      </w:r>
    </w:p>
    <w:p w14:paraId="44C54B5A" w14:textId="77777777" w:rsidR="00734BF6" w:rsidRDefault="00734BF6" w:rsidP="00734BF6">
      <w:pPr>
        <w:tabs>
          <w:tab w:val="left" w:pos="993"/>
        </w:tabs>
        <w:ind w:firstLine="919"/>
        <w:jc w:val="both"/>
        <w:rPr>
          <w:szCs w:val="24"/>
        </w:rPr>
      </w:pPr>
      <w:r>
        <w:rPr>
          <w:szCs w:val="24"/>
        </w:rPr>
        <w:t>12.1. bendraujant dėvėkite medicinines kaukes, uždengiančias burną ir nosį, išlaikykite saugų (ne mažiau 2 metrų) atstumą ir kaip įmanoma labiau trumpinkite kontakto laiką;</w:t>
      </w:r>
    </w:p>
    <w:p w14:paraId="5FE8A545" w14:textId="77777777" w:rsidR="00734BF6" w:rsidRDefault="00734BF6" w:rsidP="00734BF6">
      <w:pPr>
        <w:tabs>
          <w:tab w:val="left" w:pos="993"/>
        </w:tabs>
        <w:ind w:firstLine="919"/>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14:paraId="7B191F48" w14:textId="77777777" w:rsidR="00734BF6" w:rsidRDefault="00734BF6" w:rsidP="00734BF6">
      <w:pPr>
        <w:tabs>
          <w:tab w:val="left" w:pos="993"/>
        </w:tabs>
        <w:ind w:firstLine="919"/>
        <w:jc w:val="both"/>
        <w:rPr>
          <w:szCs w:val="24"/>
        </w:rPr>
      </w:pPr>
      <w:r>
        <w:rPr>
          <w:szCs w:val="24"/>
        </w:rPr>
        <w:t>12.3. naudokite atskirą patalynę, valgymo įrankius ir kt.;</w:t>
      </w:r>
    </w:p>
    <w:p w14:paraId="0DD1F77C" w14:textId="77777777" w:rsidR="00734BF6" w:rsidRDefault="00734BF6" w:rsidP="00734BF6">
      <w:pPr>
        <w:tabs>
          <w:tab w:val="left" w:pos="993"/>
        </w:tabs>
        <w:ind w:firstLine="919"/>
        <w:jc w:val="both"/>
        <w:rPr>
          <w:szCs w:val="24"/>
        </w:rPr>
      </w:pPr>
      <w:r>
        <w:rPr>
          <w:szCs w:val="24"/>
        </w:rPr>
        <w:t>12.4. valykite ir dezinfekuokite dažnai liečiamus vonios kambario ir tualeto paviršius kiekvieną kartą jais pasinaudojus.</w:t>
      </w:r>
    </w:p>
    <w:p w14:paraId="4B0FF9EE" w14:textId="77777777" w:rsidR="00734BF6" w:rsidRDefault="00734BF6" w:rsidP="00734BF6">
      <w:pPr>
        <w:jc w:val="center"/>
        <w:rPr>
          <w:color w:val="000000"/>
          <w:szCs w:val="24"/>
        </w:rPr>
      </w:pPr>
      <w:r>
        <w:rPr>
          <w:szCs w:val="24"/>
        </w:rPr>
        <w:t>______________________</w:t>
      </w:r>
    </w:p>
    <w:p w14:paraId="3EF40DE8" w14:textId="77777777" w:rsidR="00E67B88" w:rsidRDefault="00E67B88"/>
    <w:sectPr w:rsidR="00E67B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2E"/>
    <w:rsid w:val="0040678C"/>
    <w:rsid w:val="00734BF6"/>
    <w:rsid w:val="008F0F2E"/>
    <w:rsid w:val="00E67B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5B3E"/>
  <w15:docId w15:val="{F90C0340-8453-42E8-8853-CC3B9D7E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8092</Words>
  <Characters>4613</Characters>
  <Application>Microsoft Office Word</Application>
  <DocSecurity>0</DocSecurity>
  <Lines>38</Lines>
  <Paragraphs>25</Paragraphs>
  <ScaleCrop>false</ScaleCrop>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Kopustaitė</dc:creator>
  <cp:keywords/>
  <dc:description/>
  <cp:lastModifiedBy>Elite Book nr. 1</cp:lastModifiedBy>
  <cp:revision>2</cp:revision>
  <dcterms:created xsi:type="dcterms:W3CDTF">2020-12-01T06:40:00Z</dcterms:created>
  <dcterms:modified xsi:type="dcterms:W3CDTF">2020-12-01T06:40:00Z</dcterms:modified>
</cp:coreProperties>
</file>